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19" w:type="pct"/>
        <w:tblInd w:w="-1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7119"/>
      </w:tblGrid>
      <w:tr w:rsidR="00005AD3" w:rsidRPr="00DB1CEB" w:rsidTr="00CA15F5">
        <w:tc>
          <w:tcPr>
            <w:tcW w:w="1988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DB1CEB" w:rsidRDefault="00005AD3" w:rsidP="00E2460E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DB1CEB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16856DE9" wp14:editId="17D632ED">
                  <wp:extent cx="1116997" cy="1155407"/>
                  <wp:effectExtent l="0" t="0" r="6985" b="698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460" cy="1180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9" w:type="dxa"/>
            <w:tcBorders>
              <w:left w:val="single" w:sz="4" w:space="0" w:color="auto"/>
            </w:tcBorders>
            <w:noWrap/>
            <w:vAlign w:val="center"/>
          </w:tcPr>
          <w:p w:rsidR="00D10CC1" w:rsidRPr="00DB1CEB" w:rsidRDefault="00005AD3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b/>
                <w:bCs/>
                <w:lang w:val="hu-HU"/>
              </w:rPr>
            </w:pPr>
            <w:r w:rsidRPr="00DB1CEB">
              <w:rPr>
                <w:rFonts w:ascii="Adobe Garamond Pro" w:hAnsi="Adobe Garamond Pro" w:cs="Adobe Garamond Pro"/>
                <w:b/>
                <w:bCs/>
                <w:lang w:val="hu-HU"/>
              </w:rPr>
              <w:t>Jászfényszaru</w:t>
            </w:r>
            <w:r w:rsidR="00D10CC1" w:rsidRPr="00DB1CEB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Város Önkormányzat</w:t>
            </w:r>
            <w:r w:rsidR="009D1450" w:rsidRPr="00DB1CEB">
              <w:rPr>
                <w:rFonts w:ascii="Adobe Garamond Pro" w:hAnsi="Adobe Garamond Pro" w:cs="Adobe Garamond Pro"/>
                <w:b/>
                <w:bCs/>
                <w:lang w:val="hu-HU"/>
              </w:rPr>
              <w:t>a</w:t>
            </w:r>
            <w:r w:rsidR="00F075B7" w:rsidRPr="00DB1CEB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</w:t>
            </w:r>
            <w:r w:rsidR="00D10CC1" w:rsidRPr="00DB1CEB">
              <w:rPr>
                <w:rFonts w:ascii="Adobe Garamond Pro" w:hAnsi="Adobe Garamond Pro" w:cs="Adobe Garamond Pro"/>
                <w:b/>
                <w:bCs/>
                <w:lang w:val="hu-HU"/>
              </w:rPr>
              <w:t>Közbeszerzési Bíráló</w:t>
            </w:r>
            <w:r w:rsidR="00ED6BB8" w:rsidRPr="00DB1CEB">
              <w:rPr>
                <w:rFonts w:ascii="Adobe Garamond Pro" w:hAnsi="Adobe Garamond Pro" w:cs="Adobe Garamond Pro"/>
                <w:b/>
                <w:bCs/>
                <w:lang w:val="hu-HU"/>
              </w:rPr>
              <w:t>b</w:t>
            </w:r>
            <w:r w:rsidR="00D10CC1" w:rsidRPr="00DB1CEB">
              <w:rPr>
                <w:rFonts w:ascii="Adobe Garamond Pro" w:hAnsi="Adobe Garamond Pro" w:cs="Adobe Garamond Pro"/>
                <w:b/>
                <w:bCs/>
                <w:lang w:val="hu-HU"/>
              </w:rPr>
              <w:t>izottsága</w:t>
            </w:r>
          </w:p>
          <w:p w:rsidR="00663508" w:rsidRPr="00DB1CEB" w:rsidRDefault="00005AD3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lang w:val="hu-HU"/>
              </w:rPr>
            </w:pPr>
            <w:r w:rsidRPr="00DB1CEB">
              <w:rPr>
                <w:rFonts w:ascii="Adobe Garamond Pro" w:hAnsi="Adobe Garamond Pro" w:cs="Adobe Garamond Pro"/>
                <w:lang w:val="hu-HU"/>
              </w:rPr>
              <w:t>Telefon:</w:t>
            </w:r>
            <w:r w:rsidR="00B86A5E" w:rsidRPr="00DB1CEB">
              <w:rPr>
                <w:rFonts w:ascii="Adobe Garamond Pro" w:hAnsi="Adobe Garamond Pro" w:cs="Adobe Garamond Pro"/>
                <w:lang w:val="hu-HU"/>
              </w:rPr>
              <w:t xml:space="preserve"> 06-57-520-1</w:t>
            </w:r>
            <w:r w:rsidR="009D1450" w:rsidRPr="00DB1CEB">
              <w:rPr>
                <w:rFonts w:ascii="Adobe Garamond Pro" w:hAnsi="Adobe Garamond Pro" w:cs="Adobe Garamond Pro"/>
                <w:lang w:val="hu-HU"/>
              </w:rPr>
              <w:t>01</w:t>
            </w:r>
            <w:r w:rsidR="00ED6BB8" w:rsidRPr="00DB1CEB">
              <w:rPr>
                <w:rFonts w:ascii="Adobe Garamond Pro" w:hAnsi="Adobe Garamond Pro" w:cs="Adobe Garamond Pro"/>
                <w:lang w:val="hu-HU"/>
              </w:rPr>
              <w:tab/>
            </w:r>
            <w:r w:rsidRPr="00DB1CEB">
              <w:rPr>
                <w:rFonts w:ascii="Adobe Garamond Pro" w:hAnsi="Adobe Garamond Pro" w:cs="Adobe Garamond Pro"/>
                <w:lang w:val="hu-HU"/>
              </w:rPr>
              <w:tab/>
            </w:r>
            <w:r w:rsidR="00663508" w:rsidRPr="00DB1CEB">
              <w:rPr>
                <w:rFonts w:ascii="Adobe Garamond Pro" w:hAnsi="Adobe Garamond Pro" w:cs="Adobe Garamond Pro"/>
                <w:lang w:val="hu-HU"/>
              </w:rPr>
              <w:t>Tár</w:t>
            </w:r>
            <w:r w:rsidR="002F65D5">
              <w:rPr>
                <w:rFonts w:ascii="Adobe Garamond Pro" w:hAnsi="Adobe Garamond Pro" w:cs="Adobe Garamond Pro"/>
                <w:lang w:val="hu-HU"/>
              </w:rPr>
              <w:t>gy: előterjesztés NYAT-</w:t>
            </w:r>
            <w:proofErr w:type="spellStart"/>
            <w:r w:rsidR="002F65D5">
              <w:rPr>
                <w:rFonts w:ascii="Adobe Garamond Pro" w:hAnsi="Adobe Garamond Pro" w:cs="Adobe Garamond Pro"/>
                <w:lang w:val="hu-HU"/>
              </w:rPr>
              <w:t>ról</w:t>
            </w:r>
            <w:proofErr w:type="spellEnd"/>
            <w:r w:rsidR="002F65D5">
              <w:rPr>
                <w:rFonts w:ascii="Adobe Garamond Pro" w:hAnsi="Adobe Garamond Pro" w:cs="Adobe Garamond Pro"/>
                <w:lang w:val="hu-HU"/>
              </w:rPr>
              <w:t xml:space="preserve"> </w:t>
            </w:r>
          </w:p>
          <w:p w:rsidR="00663508" w:rsidRPr="00DB1CEB" w:rsidRDefault="00663508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lang w:val="de-DE"/>
              </w:rPr>
            </w:pPr>
            <w:proofErr w:type="spellStart"/>
            <w:r w:rsidRPr="00DB1CEB">
              <w:rPr>
                <w:rFonts w:ascii="Adobe Garamond Pro" w:hAnsi="Adobe Garamond Pro" w:cs="Adobe Garamond Pro"/>
                <w:lang w:val="de-DE"/>
              </w:rPr>
              <w:t>E-mail</w:t>
            </w:r>
            <w:proofErr w:type="spellEnd"/>
            <w:r w:rsidRPr="00DB1CEB">
              <w:rPr>
                <w:rFonts w:ascii="Adobe Garamond Pro" w:hAnsi="Adobe Garamond Pro" w:cs="Adobe Garamond Pro"/>
                <w:lang w:val="de-DE"/>
              </w:rPr>
              <w:t xml:space="preserve">: </w:t>
            </w:r>
            <w:hyperlink r:id="rId8" w:history="1">
              <w:r w:rsidRPr="00DB1CEB">
                <w:rPr>
                  <w:rStyle w:val="Hiperhivatkozs"/>
                  <w:rFonts w:ascii="Adobe Garamond Pro" w:hAnsi="Adobe Garamond Pro" w:cs="Adobe Garamond Pro"/>
                  <w:lang w:val="de-DE"/>
                </w:rPr>
                <w:t>jaszfenyszaru1@vnet.hu</w:t>
              </w:r>
            </w:hyperlink>
            <w:r w:rsidRPr="00DB1CEB">
              <w:rPr>
                <w:rFonts w:ascii="Adobe Garamond Pro" w:hAnsi="Adobe Garamond Pro" w:cs="Adobe Garamond Pro"/>
                <w:lang w:val="de-DE"/>
              </w:rPr>
              <w:tab/>
            </w:r>
            <w:proofErr w:type="spellStart"/>
            <w:r w:rsidRPr="00DB1CEB">
              <w:rPr>
                <w:rFonts w:ascii="Adobe Garamond Pro" w:hAnsi="Adobe Garamond Pro" w:cs="Adobe Garamond Pro"/>
                <w:lang w:val="de-DE"/>
              </w:rPr>
              <w:t>Ügyiratszám</w:t>
            </w:r>
            <w:proofErr w:type="spellEnd"/>
            <w:r w:rsidRPr="00DB1CEB">
              <w:rPr>
                <w:rFonts w:ascii="Adobe Garamond Pro" w:hAnsi="Adobe Garamond Pro" w:cs="Adobe Garamond Pro"/>
                <w:lang w:val="de-DE"/>
              </w:rPr>
              <w:t>:</w:t>
            </w:r>
            <w:r w:rsidR="003A7EC0" w:rsidRPr="00DB1CEB">
              <w:rPr>
                <w:rFonts w:ascii="Adobe Garamond Pro" w:hAnsi="Adobe Garamond Pro" w:cs="Adobe Garamond Pro"/>
                <w:lang w:val="de-DE"/>
              </w:rPr>
              <w:t xml:space="preserve"> FSZ/230-1</w:t>
            </w:r>
            <w:r w:rsidR="004A16DB" w:rsidRPr="00DB1CEB">
              <w:rPr>
                <w:rFonts w:ascii="Adobe Garamond Pro" w:hAnsi="Adobe Garamond Pro" w:cs="Adobe Garamond Pro"/>
                <w:lang w:val="de-DE"/>
              </w:rPr>
              <w:t>1</w:t>
            </w:r>
            <w:r w:rsidR="00F075B7" w:rsidRPr="00DB1CEB">
              <w:rPr>
                <w:rFonts w:ascii="Adobe Garamond Pro" w:hAnsi="Adobe Garamond Pro" w:cs="Adobe Garamond Pro"/>
                <w:lang w:val="de-DE"/>
              </w:rPr>
              <w:t>/2</w:t>
            </w:r>
            <w:r w:rsidR="003A7EC0" w:rsidRPr="00DB1CEB">
              <w:rPr>
                <w:rFonts w:ascii="Adobe Garamond Pro" w:hAnsi="Adobe Garamond Pro" w:cs="Adobe Garamond Pro"/>
                <w:lang w:val="de-DE"/>
              </w:rPr>
              <w:t>/2019.</w:t>
            </w:r>
          </w:p>
          <w:p w:rsidR="00663508" w:rsidRPr="00DB1CEB" w:rsidRDefault="00663508" w:rsidP="00663508">
            <w:pPr>
              <w:pStyle w:val="BasicParagraph"/>
              <w:spacing w:line="240" w:lineRule="auto"/>
              <w:rPr>
                <w:rFonts w:ascii="Adobe Garamond Pro" w:hAnsi="Adobe Garamond Pro"/>
                <w:b/>
                <w:bCs/>
              </w:rPr>
            </w:pPr>
            <w:r w:rsidRPr="00DB1CEB">
              <w:rPr>
                <w:rFonts w:ascii="Adobe Garamond Pro" w:hAnsi="Adobe Garamond Pro" w:cs="Adobe Garamond Pro"/>
                <w:lang w:val="de-DE"/>
              </w:rPr>
              <w:tab/>
            </w:r>
            <w:r w:rsidRPr="00DB1CEB">
              <w:rPr>
                <w:rFonts w:ascii="Adobe Garamond Pro" w:hAnsi="Adobe Garamond Pro" w:cs="Adobe Garamond Pro"/>
                <w:lang w:val="de-DE"/>
              </w:rPr>
              <w:tab/>
            </w:r>
            <w:r w:rsidRPr="00DB1CEB">
              <w:rPr>
                <w:rFonts w:ascii="Adobe Garamond Pro" w:hAnsi="Adobe Garamond Pro" w:cs="Adobe Garamond Pro"/>
                <w:lang w:val="de-DE"/>
              </w:rPr>
              <w:tab/>
            </w:r>
            <w:r w:rsidRPr="00DB1CEB">
              <w:rPr>
                <w:rFonts w:ascii="Adobe Garamond Pro" w:hAnsi="Adobe Garamond Pro" w:cs="Adobe Garamond Pro"/>
                <w:lang w:val="de-DE"/>
              </w:rPr>
              <w:tab/>
            </w:r>
            <w:r w:rsidR="002F65D5">
              <w:rPr>
                <w:rFonts w:ascii="Adobe Garamond Pro" w:hAnsi="Adobe Garamond Pro" w:cs="Adobe Garamond Pro"/>
                <w:lang w:val="de-DE"/>
              </w:rPr>
              <w:t xml:space="preserve">           </w:t>
            </w:r>
            <w:proofErr w:type="spellStart"/>
            <w:r w:rsidRPr="00DB1CEB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DB1CEB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="003A7EC0" w:rsidRPr="00DB1CEB">
              <w:rPr>
                <w:rFonts w:ascii="Adobe Garamond Pro" w:hAnsi="Adobe Garamond Pro" w:cs="Adobe Garamond Pro"/>
              </w:rPr>
              <w:t>Illés</w:t>
            </w:r>
            <w:proofErr w:type="spellEnd"/>
            <w:r w:rsidR="003A7EC0" w:rsidRPr="00DB1CEB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3A7EC0" w:rsidRPr="00DB1CEB">
              <w:rPr>
                <w:rFonts w:ascii="Adobe Garamond Pro" w:hAnsi="Adobe Garamond Pro" w:cs="Adobe Garamond Pro"/>
              </w:rPr>
              <w:t>Péter</w:t>
            </w:r>
            <w:proofErr w:type="spellEnd"/>
          </w:p>
        </w:tc>
      </w:tr>
    </w:tbl>
    <w:p w:rsidR="00DB1CEB" w:rsidRDefault="00DB1CEB" w:rsidP="00C84311">
      <w:pPr>
        <w:spacing w:before="12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</w:p>
    <w:p w:rsidR="00C84311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DB1CEB">
        <w:rPr>
          <w:rFonts w:ascii="Adobe Garamond Pro" w:hAnsi="Adobe Garamond Pro"/>
          <w:b/>
          <w:sz w:val="24"/>
          <w:szCs w:val="24"/>
        </w:rPr>
        <w:t>ELŐTERJESZTÉS</w:t>
      </w:r>
    </w:p>
    <w:p w:rsidR="00DB1CEB" w:rsidRPr="00DB1CEB" w:rsidRDefault="00DB1CEB" w:rsidP="00C84311">
      <w:pPr>
        <w:spacing w:before="12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</w:p>
    <w:p w:rsidR="003A7EC0" w:rsidRPr="00DB1CEB" w:rsidRDefault="00C84311" w:rsidP="006D429A">
      <w:pPr>
        <w:spacing w:after="120" w:line="240" w:lineRule="auto"/>
        <w:jc w:val="center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>/</w:t>
      </w:r>
      <w:r w:rsidR="00EB7805" w:rsidRPr="00DB1CEB">
        <w:rPr>
          <w:rFonts w:ascii="Adobe Garamond Pro" w:hAnsi="Adobe Garamond Pro"/>
          <w:sz w:val="24"/>
          <w:szCs w:val="24"/>
        </w:rPr>
        <w:t xml:space="preserve"> </w:t>
      </w:r>
      <w:r w:rsidR="003A7EC0" w:rsidRPr="00DB1CEB">
        <w:rPr>
          <w:rFonts w:ascii="Adobe Garamond Pro" w:hAnsi="Adobe Garamond Pro"/>
          <w:sz w:val="24"/>
          <w:szCs w:val="24"/>
        </w:rPr>
        <w:t>A</w:t>
      </w:r>
      <w:r w:rsidR="003A7EC0" w:rsidRPr="00DB1CEB">
        <w:rPr>
          <w:rFonts w:ascii="Adobe Garamond Pro" w:hAnsi="Adobe Garamond Pro"/>
          <w:noProof/>
          <w:sz w:val="24"/>
          <w:szCs w:val="24"/>
        </w:rPr>
        <w:t xml:space="preserve"> </w:t>
      </w:r>
      <w:r w:rsidR="003A7EC0" w:rsidRPr="00DB1CEB">
        <w:rPr>
          <w:rFonts w:ascii="Adobe Garamond Pro" w:hAnsi="Adobe Garamond Pro"/>
          <w:sz w:val="24"/>
          <w:szCs w:val="24"/>
        </w:rPr>
        <w:t>TOP-1.1.1-16-JN1-2017-00011 jelű, „Jászfényszaru Ipari Park fejlesztése a megközelíthetőség javításával II. ütem” című projekt keretében a „Sóstó dűlő” és a „TK feltáró út meghosszabbítása</w:t>
      </w:r>
      <w:proofErr w:type="gramStart"/>
      <w:r w:rsidR="003A7EC0" w:rsidRPr="00DB1CEB">
        <w:rPr>
          <w:rFonts w:ascii="Adobe Garamond Pro" w:hAnsi="Adobe Garamond Pro"/>
          <w:sz w:val="24"/>
          <w:szCs w:val="24"/>
        </w:rPr>
        <w:t>” útépítés</w:t>
      </w:r>
      <w:proofErr w:type="gramEnd"/>
      <w:r w:rsidR="003A7EC0" w:rsidRPr="00DB1CEB">
        <w:rPr>
          <w:rFonts w:ascii="Adobe Garamond Pro" w:hAnsi="Adobe Garamond Pro"/>
          <w:sz w:val="24"/>
          <w:szCs w:val="24"/>
        </w:rPr>
        <w:t xml:space="preserve"> közbeszerzés </w:t>
      </w:r>
      <w:r w:rsidR="00BE6589" w:rsidRPr="00DB1CEB">
        <w:rPr>
          <w:rFonts w:ascii="Adobe Garamond Pro" w:hAnsi="Adobe Garamond Pro"/>
          <w:sz w:val="24"/>
          <w:szCs w:val="24"/>
        </w:rPr>
        <w:t>eredményéről</w:t>
      </w:r>
      <w:r w:rsidR="003A7EC0" w:rsidRPr="00DB1CEB">
        <w:rPr>
          <w:rFonts w:ascii="Adobe Garamond Pro" w:hAnsi="Adobe Garamond Pro"/>
          <w:sz w:val="24"/>
          <w:szCs w:val="24"/>
        </w:rPr>
        <w:t xml:space="preserve"> /</w:t>
      </w:r>
    </w:p>
    <w:p w:rsidR="00C84311" w:rsidRDefault="00C84311" w:rsidP="006D429A">
      <w:pPr>
        <w:spacing w:after="6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DB1CEB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DB1CEB" w:rsidRPr="00DB1CEB" w:rsidRDefault="00DB1CEB" w:rsidP="006D429A">
      <w:pPr>
        <w:spacing w:after="6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</w:p>
    <w:p w:rsidR="00BE6589" w:rsidRPr="00DB1CEB" w:rsidRDefault="003A7EC0" w:rsidP="006D429A">
      <w:pPr>
        <w:spacing w:after="60" w:line="240" w:lineRule="auto"/>
        <w:ind w:right="-2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>Jászfényszaru Város Önkormányzata a tárgyban jelölt projekt keretében az ipari park megközelítését szolgáló útfejlesztéseket valósít meg.</w:t>
      </w:r>
    </w:p>
    <w:p w:rsidR="00BE6589" w:rsidRPr="00DB1CEB" w:rsidRDefault="00BE6589" w:rsidP="00BE6589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>Az Önkormányzat a következő cégeket jelölte meg pályázóként: Colas Út Építőipari Zrt. (1113 Budapest, Bocskai út 73.), Penta Általános Építőipari Kft. (</w:t>
      </w:r>
      <w:r w:rsidRPr="00DB1CEB">
        <w:rPr>
          <w:rStyle w:val="address"/>
          <w:rFonts w:ascii="Adobe Garamond Pro" w:hAnsi="Adobe Garamond Pro"/>
          <w:sz w:val="24"/>
          <w:szCs w:val="24"/>
        </w:rPr>
        <w:t xml:space="preserve">2100 Gödöllő, Kenyérgyári út 1/e.), </w:t>
      </w:r>
      <w:r w:rsidRPr="00DB1CEB">
        <w:rPr>
          <w:rFonts w:ascii="Adobe Garamond Pro" w:hAnsi="Adobe Garamond Pro"/>
          <w:sz w:val="24"/>
          <w:szCs w:val="24"/>
        </w:rPr>
        <w:t>HE-DO Kft. (1133 Budapest, Váci út 76.), SWIETELSKY Magyarország Kft. (1072 Budapest Rákóczi út 42.), STRABAG Általános Építő Kft., (1117 Budapest Gábor Dénes (Infopark D épület) utca 2.</w:t>
      </w:r>
    </w:p>
    <w:p w:rsidR="00BE6589" w:rsidRPr="00DB1CEB" w:rsidRDefault="003A7EC0" w:rsidP="006D429A">
      <w:pPr>
        <w:spacing w:after="60" w:line="240" w:lineRule="auto"/>
        <w:ind w:right="-2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>A</w:t>
      </w:r>
      <w:r w:rsidR="00BE6589" w:rsidRPr="00DB1CEB">
        <w:rPr>
          <w:rFonts w:ascii="Adobe Garamond Pro" w:hAnsi="Adobe Garamond Pro"/>
          <w:sz w:val="24"/>
          <w:szCs w:val="24"/>
        </w:rPr>
        <w:t xml:space="preserve"> közbeszerzés a projektelemek </w:t>
      </w:r>
      <w:r w:rsidRPr="00DB1CEB">
        <w:rPr>
          <w:rFonts w:ascii="Adobe Garamond Pro" w:hAnsi="Adobe Garamond Pro"/>
          <w:sz w:val="24"/>
          <w:szCs w:val="24"/>
        </w:rPr>
        <w:t>közül a „Sóstó dűlő” és a „TK feltáró út meghosszabbítása” útépítés beruh</w:t>
      </w:r>
      <w:r w:rsidR="006D429A" w:rsidRPr="00DB1CEB">
        <w:rPr>
          <w:rFonts w:ascii="Adobe Garamond Pro" w:hAnsi="Adobe Garamond Pro"/>
          <w:sz w:val="24"/>
          <w:szCs w:val="24"/>
        </w:rPr>
        <w:t>ázások</w:t>
      </w:r>
      <w:r w:rsidR="00BE6589" w:rsidRPr="00DB1CEB">
        <w:rPr>
          <w:rFonts w:ascii="Adobe Garamond Pro" w:hAnsi="Adobe Garamond Pro"/>
          <w:sz w:val="24"/>
          <w:szCs w:val="24"/>
        </w:rPr>
        <w:t xml:space="preserve"> tekintetében eljutott az eredményhirdetésig, amelyre vonatkozóan a Közbeszerzési Bírálóbizottság 2019.08.14-ei ülésén </w:t>
      </w:r>
      <w:r w:rsidR="00E852AB" w:rsidRPr="00DB1CEB">
        <w:rPr>
          <w:rFonts w:ascii="Adobe Garamond Pro" w:hAnsi="Adobe Garamond Pro"/>
          <w:sz w:val="24"/>
          <w:szCs w:val="24"/>
        </w:rPr>
        <w:t>az alábbi javaslatot tette</w:t>
      </w:r>
      <w:r w:rsidR="002B33E8" w:rsidRPr="00DB1CEB">
        <w:rPr>
          <w:rFonts w:ascii="Adobe Garamond Pro" w:hAnsi="Adobe Garamond Pro"/>
          <w:sz w:val="24"/>
          <w:szCs w:val="24"/>
        </w:rPr>
        <w:t>.</w:t>
      </w:r>
    </w:p>
    <w:p w:rsidR="00E852AB" w:rsidRPr="00DB1CEB" w:rsidRDefault="00E852AB" w:rsidP="006D429A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4311" w:rsidRPr="00DB1CEB" w:rsidRDefault="00C84311" w:rsidP="006D429A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C84311" w:rsidRDefault="00C84311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DB1CEB">
        <w:rPr>
          <w:rFonts w:ascii="Adobe Garamond Pro" w:hAnsi="Adobe Garamond Pro"/>
          <w:b/>
          <w:sz w:val="24"/>
          <w:szCs w:val="24"/>
        </w:rPr>
        <w:t>Határozati javaslat:</w:t>
      </w:r>
    </w:p>
    <w:p w:rsidR="00DB1CEB" w:rsidRPr="00DB1CEB" w:rsidRDefault="00DB1CEB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C84311" w:rsidRPr="00DB1CEB" w:rsidRDefault="00ED6BB8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DB1CEB">
        <w:rPr>
          <w:rFonts w:ascii="Adobe Garamond Pro" w:hAnsi="Adobe Garamond Pro"/>
          <w:b/>
          <w:sz w:val="24"/>
          <w:szCs w:val="24"/>
        </w:rPr>
        <w:t>______</w:t>
      </w:r>
      <w:r w:rsidR="00C84311" w:rsidRPr="00DB1CEB">
        <w:rPr>
          <w:rFonts w:ascii="Adobe Garamond Pro" w:hAnsi="Adobe Garamond Pro"/>
          <w:b/>
          <w:sz w:val="24"/>
          <w:szCs w:val="24"/>
        </w:rPr>
        <w:t>/201</w:t>
      </w:r>
      <w:r w:rsidR="00931BF9" w:rsidRPr="00DB1CEB">
        <w:rPr>
          <w:rFonts w:ascii="Adobe Garamond Pro" w:hAnsi="Adobe Garamond Pro"/>
          <w:b/>
          <w:sz w:val="24"/>
          <w:szCs w:val="24"/>
        </w:rPr>
        <w:t>9</w:t>
      </w:r>
      <w:r w:rsidR="00C84311" w:rsidRPr="00DB1CEB">
        <w:rPr>
          <w:rFonts w:ascii="Adobe Garamond Pro" w:hAnsi="Adobe Garamond Pro"/>
          <w:b/>
          <w:sz w:val="24"/>
          <w:szCs w:val="24"/>
        </w:rPr>
        <w:t>.(</w:t>
      </w:r>
      <w:r w:rsidRPr="00DB1CEB">
        <w:rPr>
          <w:rFonts w:ascii="Adobe Garamond Pro" w:hAnsi="Adobe Garamond Pro"/>
          <w:b/>
          <w:sz w:val="24"/>
          <w:szCs w:val="24"/>
        </w:rPr>
        <w:t>V</w:t>
      </w:r>
      <w:r w:rsidR="006D429A" w:rsidRPr="00DB1CEB">
        <w:rPr>
          <w:rFonts w:ascii="Adobe Garamond Pro" w:hAnsi="Adobe Garamond Pro"/>
          <w:b/>
          <w:sz w:val="24"/>
          <w:szCs w:val="24"/>
        </w:rPr>
        <w:t>II</w:t>
      </w:r>
      <w:r w:rsidR="00E852AB" w:rsidRPr="00DB1CEB">
        <w:rPr>
          <w:rFonts w:ascii="Adobe Garamond Pro" w:hAnsi="Adobe Garamond Pro"/>
          <w:b/>
          <w:sz w:val="24"/>
          <w:szCs w:val="24"/>
        </w:rPr>
        <w:t>I</w:t>
      </w:r>
      <w:r w:rsidR="00C84311" w:rsidRPr="00DB1CEB">
        <w:rPr>
          <w:rFonts w:ascii="Adobe Garamond Pro" w:hAnsi="Adobe Garamond Pro"/>
          <w:b/>
          <w:sz w:val="24"/>
          <w:szCs w:val="24"/>
        </w:rPr>
        <w:t>.</w:t>
      </w:r>
      <w:r w:rsidR="00317E2C" w:rsidRPr="00DB1CEB">
        <w:rPr>
          <w:rFonts w:ascii="Adobe Garamond Pro" w:hAnsi="Adobe Garamond Pro"/>
          <w:b/>
          <w:sz w:val="24"/>
          <w:szCs w:val="24"/>
        </w:rPr>
        <w:t>1</w:t>
      </w:r>
      <w:r w:rsidR="00E852AB" w:rsidRPr="00DB1CEB">
        <w:rPr>
          <w:rFonts w:ascii="Adobe Garamond Pro" w:hAnsi="Adobe Garamond Pro"/>
          <w:b/>
          <w:sz w:val="24"/>
          <w:szCs w:val="24"/>
        </w:rPr>
        <w:t>5</w:t>
      </w:r>
      <w:r w:rsidR="00C84311" w:rsidRPr="00DB1CEB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6D429A" w:rsidRDefault="006D429A" w:rsidP="009D1450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>A</w:t>
      </w:r>
      <w:r w:rsidRPr="00DB1CEB">
        <w:rPr>
          <w:rFonts w:ascii="Adobe Garamond Pro" w:hAnsi="Adobe Garamond Pro"/>
          <w:noProof/>
          <w:sz w:val="24"/>
          <w:szCs w:val="24"/>
        </w:rPr>
        <w:t xml:space="preserve"> </w:t>
      </w:r>
      <w:r w:rsidRPr="00DB1CEB">
        <w:rPr>
          <w:rFonts w:ascii="Adobe Garamond Pro" w:hAnsi="Adobe Garamond Pro"/>
          <w:sz w:val="24"/>
          <w:szCs w:val="24"/>
        </w:rPr>
        <w:t>TOP-1.1.1-16-JN1-2017-00011 jelű, „Jászfényszaru Ipari Park fejlesztése a megközelíthetőség javításával II. ütem” című projekt keretében a „</w:t>
      </w:r>
      <w:r w:rsidR="00E852AB" w:rsidRPr="00DB1CEB">
        <w:rPr>
          <w:rFonts w:ascii="Adobe Garamond Pro" w:hAnsi="Adobe Garamond Pro"/>
          <w:sz w:val="24"/>
          <w:szCs w:val="24"/>
        </w:rPr>
        <w:t xml:space="preserve">TOP-1.1.1-16-JN1-2017-00011 útépítés” </w:t>
      </w:r>
      <w:proofErr w:type="gramStart"/>
      <w:r w:rsidR="00E852AB" w:rsidRPr="00DB1CEB">
        <w:rPr>
          <w:rFonts w:ascii="Adobe Garamond Pro" w:hAnsi="Adobe Garamond Pro"/>
          <w:sz w:val="24"/>
          <w:szCs w:val="24"/>
        </w:rPr>
        <w:t xml:space="preserve">tárgyú </w:t>
      </w:r>
      <w:r w:rsidRPr="00DB1CEB">
        <w:rPr>
          <w:rFonts w:ascii="Adobe Garamond Pro" w:hAnsi="Adobe Garamond Pro"/>
          <w:sz w:val="24"/>
          <w:szCs w:val="24"/>
        </w:rPr>
        <w:t xml:space="preserve"> közbeszerzés</w:t>
      </w:r>
      <w:proofErr w:type="gramEnd"/>
      <w:r w:rsidRPr="00DB1CEB">
        <w:rPr>
          <w:rFonts w:ascii="Adobe Garamond Pro" w:hAnsi="Adobe Garamond Pro"/>
          <w:sz w:val="24"/>
          <w:szCs w:val="24"/>
        </w:rPr>
        <w:t xml:space="preserve"> </w:t>
      </w:r>
      <w:r w:rsidR="00B31F6B">
        <w:rPr>
          <w:rFonts w:ascii="Adobe Garamond Pro" w:hAnsi="Adobe Garamond Pro"/>
          <w:sz w:val="24"/>
          <w:szCs w:val="24"/>
        </w:rPr>
        <w:t xml:space="preserve">1. rész </w:t>
      </w:r>
      <w:r w:rsidR="00BE6589" w:rsidRPr="00DB1CEB">
        <w:rPr>
          <w:rFonts w:ascii="Adobe Garamond Pro" w:hAnsi="Adobe Garamond Pro"/>
          <w:sz w:val="24"/>
          <w:szCs w:val="24"/>
        </w:rPr>
        <w:t>eredményére</w:t>
      </w:r>
    </w:p>
    <w:p w:rsidR="00DB1CEB" w:rsidRPr="00DB1CEB" w:rsidRDefault="00DB1CEB" w:rsidP="009D1450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F075B7" w:rsidRPr="00DB1CEB" w:rsidRDefault="00C84311" w:rsidP="00F075B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DB1CEB">
        <w:rPr>
          <w:rFonts w:ascii="Adobe Garamond Pro" w:hAnsi="Adobe Garamond Pro"/>
          <w:sz w:val="24"/>
          <w:szCs w:val="24"/>
        </w:rPr>
        <w:t>Jászfényszaru Város Önkormányzata</w:t>
      </w:r>
      <w:r w:rsidR="00317E2C" w:rsidRPr="00DB1CEB">
        <w:rPr>
          <w:rFonts w:ascii="Adobe Garamond Pro" w:hAnsi="Adobe Garamond Pro"/>
          <w:sz w:val="24"/>
          <w:szCs w:val="24"/>
        </w:rPr>
        <w:t xml:space="preserve"> a</w:t>
      </w:r>
      <w:r w:rsidR="00F44DA0" w:rsidRPr="00DB1CEB">
        <w:rPr>
          <w:rFonts w:ascii="Adobe Garamond Pro" w:hAnsi="Adobe Garamond Pro"/>
          <w:sz w:val="24"/>
          <w:szCs w:val="24"/>
        </w:rPr>
        <w:t xml:space="preserve"> </w:t>
      </w:r>
      <w:r w:rsidR="006D429A" w:rsidRPr="00DB1CEB">
        <w:rPr>
          <w:rFonts w:ascii="Adobe Garamond Pro" w:hAnsi="Adobe Garamond Pro"/>
          <w:sz w:val="24"/>
          <w:szCs w:val="24"/>
        </w:rPr>
        <w:t>TOP-1.1.1-16-JN1-2017-00011 jelű, „Jászfényszaru Ipari Park fejlesztése a megközelíthetőség javításával II. ütem” című projekt keretében a „</w:t>
      </w:r>
      <w:r w:rsidR="00E852AB" w:rsidRPr="00DB1CEB">
        <w:rPr>
          <w:rFonts w:ascii="Adobe Garamond Pro" w:hAnsi="Adobe Garamond Pro"/>
          <w:sz w:val="24"/>
          <w:szCs w:val="24"/>
        </w:rPr>
        <w:t xml:space="preserve">TOP-1.1.1-16-JN1-2017-00011 útépítés” tárgyú </w:t>
      </w:r>
      <w:r w:rsidR="006D429A" w:rsidRPr="00DB1CEB">
        <w:rPr>
          <w:rFonts w:ascii="Adobe Garamond Pro" w:hAnsi="Adobe Garamond Pro"/>
          <w:sz w:val="24"/>
          <w:szCs w:val="24"/>
        </w:rPr>
        <w:t>közbeszerzés</w:t>
      </w:r>
      <w:r w:rsidR="00F075B7" w:rsidRPr="00DB1CEB">
        <w:rPr>
          <w:rFonts w:ascii="Adobe Garamond Pro" w:hAnsi="Adobe Garamond Pro"/>
          <w:sz w:val="24"/>
          <w:szCs w:val="24"/>
        </w:rPr>
        <w:t xml:space="preserve"> 1. rész </w:t>
      </w:r>
      <w:r w:rsidR="00E852AB" w:rsidRPr="00DB1CEB">
        <w:rPr>
          <w:rFonts w:ascii="Adobe Garamond Pro" w:hAnsi="Adobe Garamond Pro"/>
          <w:sz w:val="24"/>
          <w:szCs w:val="24"/>
        </w:rPr>
        <w:t>(</w:t>
      </w:r>
      <w:r w:rsidR="00E852AB" w:rsidRPr="00DB1CEB">
        <w:rPr>
          <w:rFonts w:ascii="Adobe Garamond Pro" w:hAnsi="Adobe Garamond Pro" w:cs="DejaVuSerif"/>
          <w:sz w:val="24"/>
          <w:szCs w:val="24"/>
        </w:rPr>
        <w:t>Jászfényszaru, Sóstó dűlőút burkolat építés</w:t>
      </w:r>
      <w:r w:rsidR="00E852AB" w:rsidRPr="00DB1CEB">
        <w:rPr>
          <w:rFonts w:ascii="Adobe Garamond Pro" w:hAnsi="Adobe Garamond Pro"/>
          <w:sz w:val="24"/>
          <w:szCs w:val="24"/>
        </w:rPr>
        <w:t xml:space="preserve"> ) </w:t>
      </w:r>
      <w:r w:rsidR="00BE6589" w:rsidRPr="00DB1CEB">
        <w:rPr>
          <w:rFonts w:ascii="Adobe Garamond Pro" w:hAnsi="Adobe Garamond Pro"/>
          <w:sz w:val="24"/>
          <w:szCs w:val="24"/>
        </w:rPr>
        <w:t>nyerteseként a</w:t>
      </w:r>
      <w:r w:rsidR="00F075B7" w:rsidRPr="00DB1CEB">
        <w:rPr>
          <w:rFonts w:ascii="Adobe Garamond Pro" w:hAnsi="Adobe Garamond Pro"/>
          <w:sz w:val="24"/>
          <w:szCs w:val="24"/>
        </w:rPr>
        <w:t xml:space="preserve"> Colas Út Építőipari </w:t>
      </w:r>
      <w:proofErr w:type="spellStart"/>
      <w:r w:rsidR="00F075B7" w:rsidRPr="00DB1CEB">
        <w:rPr>
          <w:rFonts w:ascii="Adobe Garamond Pro" w:hAnsi="Adobe Garamond Pro"/>
          <w:sz w:val="24"/>
          <w:szCs w:val="24"/>
        </w:rPr>
        <w:t>Zrt</w:t>
      </w:r>
      <w:proofErr w:type="spellEnd"/>
      <w:r w:rsidR="00F075B7" w:rsidRPr="00DB1CEB">
        <w:rPr>
          <w:rFonts w:ascii="Adobe Garamond Pro" w:hAnsi="Adobe Garamond Pro"/>
          <w:sz w:val="24"/>
          <w:szCs w:val="24"/>
        </w:rPr>
        <w:t>.-t (1113 Budapest, Bocskai út 73.) kihirdeti, az ajánlatban megjelölt nettó 110.583.134 Ft + Áfa összeg, továbbá 24 hónap</w:t>
      </w:r>
      <w:r w:rsidR="00E852AB" w:rsidRPr="00DB1CEB">
        <w:rPr>
          <w:rFonts w:ascii="Adobe Garamond Pro" w:hAnsi="Adobe Garamond Pro"/>
          <w:sz w:val="24"/>
          <w:szCs w:val="24"/>
        </w:rPr>
        <w:t xml:space="preserve"> többlet jótállással az alap 36 hónapon felül</w:t>
      </w:r>
      <w:r w:rsidR="00F075B7" w:rsidRPr="00DB1CEB">
        <w:rPr>
          <w:rFonts w:ascii="Adobe Garamond Pro" w:hAnsi="Adobe Garamond Pro"/>
          <w:sz w:val="24"/>
          <w:szCs w:val="24"/>
        </w:rPr>
        <w:t>, bemutatott szakember többlettapasztalata 36 hónap figyelembe vételével.</w:t>
      </w:r>
      <w:proofErr w:type="gramEnd"/>
      <w:r w:rsidR="00F075B7" w:rsidRPr="00DB1CEB">
        <w:rPr>
          <w:rFonts w:ascii="Adobe Garamond Pro" w:hAnsi="Adobe Garamond Pro"/>
          <w:sz w:val="24"/>
          <w:szCs w:val="24"/>
        </w:rPr>
        <w:t xml:space="preserve"> </w:t>
      </w:r>
    </w:p>
    <w:p w:rsidR="00CB20CF" w:rsidRDefault="00CB20CF" w:rsidP="00F075B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 w:cs="DejaVuSerif"/>
          <w:sz w:val="24"/>
          <w:szCs w:val="24"/>
        </w:rPr>
        <w:t>Tartalékke</w:t>
      </w:r>
      <w:r w:rsidR="002F65D5">
        <w:rPr>
          <w:rFonts w:ascii="Adobe Garamond Pro" w:hAnsi="Adobe Garamond Pro" w:cs="DejaVuSerif"/>
          <w:sz w:val="24"/>
          <w:szCs w:val="24"/>
        </w:rPr>
        <w:t xml:space="preserve">ret a </w:t>
      </w:r>
      <w:proofErr w:type="gramStart"/>
      <w:r w:rsidR="002F65D5">
        <w:rPr>
          <w:rFonts w:ascii="Adobe Garamond Pro" w:hAnsi="Adobe Garamond Pro" w:cs="DejaVuSerif"/>
          <w:sz w:val="24"/>
          <w:szCs w:val="24"/>
        </w:rPr>
        <w:t>nettó vállalási</w:t>
      </w:r>
      <w:proofErr w:type="gramEnd"/>
      <w:r w:rsidR="002F65D5">
        <w:rPr>
          <w:rFonts w:ascii="Adobe Garamond Pro" w:hAnsi="Adobe Garamond Pro" w:cs="DejaVuSerif"/>
          <w:sz w:val="24"/>
          <w:szCs w:val="24"/>
        </w:rPr>
        <w:t xml:space="preserve"> ár 5%-a. Jászfényszaru Város Önkormányzat K</w:t>
      </w:r>
      <w:r w:rsidRPr="00DB1CEB">
        <w:rPr>
          <w:rFonts w:ascii="Adobe Garamond Pro" w:hAnsi="Adobe Garamond Pro" w:cs="DejaVuSerif"/>
          <w:sz w:val="24"/>
          <w:szCs w:val="24"/>
        </w:rPr>
        <w:t>épviselő</w:t>
      </w:r>
      <w:r w:rsidR="002F65D5">
        <w:rPr>
          <w:rFonts w:ascii="Adobe Garamond Pro" w:hAnsi="Adobe Garamond Pro" w:cs="DejaVuSerif"/>
          <w:sz w:val="24"/>
          <w:szCs w:val="24"/>
        </w:rPr>
        <w:t>-</w:t>
      </w:r>
      <w:r w:rsidRPr="00DB1CEB">
        <w:rPr>
          <w:rFonts w:ascii="Adobe Garamond Pro" w:hAnsi="Adobe Garamond Pro" w:cs="DejaVuSerif"/>
          <w:sz w:val="24"/>
          <w:szCs w:val="24"/>
        </w:rPr>
        <w:t>testület</w:t>
      </w:r>
      <w:r w:rsidR="002F65D5">
        <w:rPr>
          <w:rFonts w:ascii="Adobe Garamond Pro" w:hAnsi="Adobe Garamond Pro" w:cs="DejaVuSerif"/>
          <w:sz w:val="24"/>
          <w:szCs w:val="24"/>
        </w:rPr>
        <w:t>e a határozat mellékletét képező összegz</w:t>
      </w:r>
      <w:r w:rsidRPr="00DB1CEB">
        <w:rPr>
          <w:rFonts w:ascii="Adobe Garamond Pro" w:hAnsi="Adobe Garamond Pro" w:cs="DejaVuSerif"/>
          <w:sz w:val="24"/>
          <w:szCs w:val="24"/>
        </w:rPr>
        <w:t xml:space="preserve">ést elfogadja. </w:t>
      </w:r>
    </w:p>
    <w:p w:rsidR="00DB1CEB" w:rsidRDefault="00DB1CEB" w:rsidP="00F075B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2F65D5" w:rsidRDefault="002F65D5" w:rsidP="00F075B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2F65D5" w:rsidRDefault="002F65D5" w:rsidP="00F075B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DB1CEB" w:rsidRDefault="00DB1CEB" w:rsidP="00F075B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DB1CEB" w:rsidRDefault="00DB1CEB" w:rsidP="00F075B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B31F6B" w:rsidRPr="00DB1CEB" w:rsidRDefault="00B31F6B" w:rsidP="00F075B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B31F6B" w:rsidRPr="00DB1CEB" w:rsidRDefault="00B31F6B" w:rsidP="00B31F6B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DB1CEB">
        <w:rPr>
          <w:rFonts w:ascii="Adobe Garamond Pro" w:hAnsi="Adobe Garamond Pro"/>
          <w:b/>
          <w:sz w:val="24"/>
          <w:szCs w:val="24"/>
        </w:rPr>
        <w:t>______/2019.(VIII.15.) Képviselő-testületi határozat</w:t>
      </w:r>
    </w:p>
    <w:p w:rsidR="00B31F6B" w:rsidRDefault="00B31F6B" w:rsidP="00B31F6B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>A</w:t>
      </w:r>
      <w:r w:rsidRPr="00DB1CEB">
        <w:rPr>
          <w:rFonts w:ascii="Adobe Garamond Pro" w:hAnsi="Adobe Garamond Pro"/>
          <w:noProof/>
          <w:sz w:val="24"/>
          <w:szCs w:val="24"/>
        </w:rPr>
        <w:t xml:space="preserve"> </w:t>
      </w:r>
      <w:r w:rsidRPr="00DB1CEB">
        <w:rPr>
          <w:rFonts w:ascii="Adobe Garamond Pro" w:hAnsi="Adobe Garamond Pro"/>
          <w:sz w:val="24"/>
          <w:szCs w:val="24"/>
        </w:rPr>
        <w:t xml:space="preserve">TOP-1.1.1-16-JN1-2017-00011 jelű, „Jászfényszaru Ipari Park fejlesztése a megközelíthetőség javításával II. ütem” című projekt keretében a „TOP-1.1.1-16-JN1-2017-00011 útépítés” </w:t>
      </w:r>
      <w:proofErr w:type="gramStart"/>
      <w:r w:rsidRPr="00DB1CEB">
        <w:rPr>
          <w:rFonts w:ascii="Adobe Garamond Pro" w:hAnsi="Adobe Garamond Pro"/>
          <w:sz w:val="24"/>
          <w:szCs w:val="24"/>
        </w:rPr>
        <w:t>tárgyú  közbeszerzés</w:t>
      </w:r>
      <w:proofErr w:type="gramEnd"/>
      <w:r w:rsidRPr="00DB1CEB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2. rész </w:t>
      </w:r>
      <w:r w:rsidRPr="00DB1CEB">
        <w:rPr>
          <w:rFonts w:ascii="Adobe Garamond Pro" w:hAnsi="Adobe Garamond Pro"/>
          <w:sz w:val="24"/>
          <w:szCs w:val="24"/>
        </w:rPr>
        <w:t>eredményére</w:t>
      </w:r>
    </w:p>
    <w:p w:rsidR="00B31F6B" w:rsidRDefault="00B31F6B" w:rsidP="00E852AB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B31F6B" w:rsidRDefault="00B31F6B" w:rsidP="00E852AB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E852AB" w:rsidRPr="00DB1CEB" w:rsidRDefault="00F075B7" w:rsidP="00E852AB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DB1CEB">
        <w:rPr>
          <w:rFonts w:ascii="Adobe Garamond Pro" w:hAnsi="Adobe Garamond Pro"/>
          <w:sz w:val="24"/>
          <w:szCs w:val="24"/>
        </w:rPr>
        <w:t>Jászfényszaru Város Önkormányzata a TOP-1.1.1-16-JN1-2017-00011 jelű, „Jászfényszaru Ipari Park fejlesztése a megközelíthetőség javításával II. ütem” című projekt keretében a „</w:t>
      </w:r>
      <w:r w:rsidR="00E852AB" w:rsidRPr="00DB1CEB">
        <w:rPr>
          <w:rFonts w:ascii="Adobe Garamond Pro" w:hAnsi="Adobe Garamond Pro"/>
          <w:sz w:val="24"/>
          <w:szCs w:val="24"/>
        </w:rPr>
        <w:t xml:space="preserve">TOP-1.1.1-16-JN1-2017-00011 útépítés” tárgyú </w:t>
      </w:r>
      <w:r w:rsidRPr="00DB1CEB">
        <w:rPr>
          <w:rFonts w:ascii="Adobe Garamond Pro" w:hAnsi="Adobe Garamond Pro"/>
          <w:sz w:val="24"/>
          <w:szCs w:val="24"/>
        </w:rPr>
        <w:t>közbeszerzés 2. rész</w:t>
      </w:r>
      <w:r w:rsidR="00E852AB" w:rsidRPr="00DB1CEB">
        <w:rPr>
          <w:rFonts w:ascii="Adobe Garamond Pro" w:hAnsi="Adobe Garamond Pro"/>
          <w:sz w:val="24"/>
          <w:szCs w:val="24"/>
        </w:rPr>
        <w:t xml:space="preserve"> (</w:t>
      </w:r>
      <w:r w:rsidR="00E852AB" w:rsidRPr="00DB1CEB">
        <w:rPr>
          <w:rFonts w:ascii="Adobe Garamond Pro" w:hAnsi="Adobe Garamond Pro" w:cs="DejaVuSerif"/>
          <w:sz w:val="24"/>
          <w:szCs w:val="24"/>
        </w:rPr>
        <w:t>Jászfényszaru,„TK feltáró” út meghosszabbítása)</w:t>
      </w:r>
      <w:r w:rsidRPr="00DB1CEB">
        <w:rPr>
          <w:rFonts w:ascii="Adobe Garamond Pro" w:hAnsi="Adobe Garamond Pro"/>
          <w:sz w:val="24"/>
          <w:szCs w:val="24"/>
        </w:rPr>
        <w:t xml:space="preserve"> nyerteseként a Colas Út Építőipari </w:t>
      </w:r>
      <w:proofErr w:type="spellStart"/>
      <w:r w:rsidRPr="00DB1CEB">
        <w:rPr>
          <w:rFonts w:ascii="Adobe Garamond Pro" w:hAnsi="Adobe Garamond Pro"/>
          <w:sz w:val="24"/>
          <w:szCs w:val="24"/>
        </w:rPr>
        <w:t>Zrt</w:t>
      </w:r>
      <w:proofErr w:type="spellEnd"/>
      <w:r w:rsidRPr="00DB1CEB">
        <w:rPr>
          <w:rFonts w:ascii="Adobe Garamond Pro" w:hAnsi="Adobe Garamond Pro"/>
          <w:sz w:val="24"/>
          <w:szCs w:val="24"/>
        </w:rPr>
        <w:t xml:space="preserve">.-t (1113 Budapest, Bocskai út 73.) kihirdeti, az ajánlatban megjelölt nettó 49.448.069 Ft + Áfa összeg, </w:t>
      </w:r>
      <w:r w:rsidR="00E852AB" w:rsidRPr="00DB1CEB">
        <w:rPr>
          <w:rFonts w:ascii="Adobe Garamond Pro" w:hAnsi="Adobe Garamond Pro"/>
          <w:sz w:val="24"/>
          <w:szCs w:val="24"/>
        </w:rPr>
        <w:t>továbbá 24 hónap többlet jótállással az alap 36 hónapon felül, bemutatott szakember többlettapasztalata 36 hónap figyelembe vételével.</w:t>
      </w:r>
      <w:proofErr w:type="gramEnd"/>
      <w:r w:rsidR="00E852AB" w:rsidRPr="00DB1CEB">
        <w:rPr>
          <w:rFonts w:ascii="Adobe Garamond Pro" w:hAnsi="Adobe Garamond Pro"/>
          <w:sz w:val="24"/>
          <w:szCs w:val="24"/>
        </w:rPr>
        <w:t xml:space="preserve"> </w:t>
      </w:r>
    </w:p>
    <w:p w:rsidR="002F65D5" w:rsidRDefault="00CB20CF" w:rsidP="002F65D5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 w:cs="DejaVuSerif"/>
          <w:sz w:val="24"/>
          <w:szCs w:val="24"/>
        </w:rPr>
        <w:t xml:space="preserve">Tartalékkeret a </w:t>
      </w:r>
      <w:proofErr w:type="gramStart"/>
      <w:r w:rsidRPr="00DB1CEB">
        <w:rPr>
          <w:rFonts w:ascii="Adobe Garamond Pro" w:hAnsi="Adobe Garamond Pro" w:cs="DejaVuSerif"/>
          <w:sz w:val="24"/>
          <w:szCs w:val="24"/>
        </w:rPr>
        <w:t>nettó vállalási</w:t>
      </w:r>
      <w:proofErr w:type="gramEnd"/>
      <w:r w:rsidRPr="00DB1CEB">
        <w:rPr>
          <w:rFonts w:ascii="Adobe Garamond Pro" w:hAnsi="Adobe Garamond Pro" w:cs="DejaVuSerif"/>
          <w:sz w:val="24"/>
          <w:szCs w:val="24"/>
        </w:rPr>
        <w:t xml:space="preserve"> ár 5%-a. </w:t>
      </w:r>
      <w:r w:rsidR="002F65D5">
        <w:rPr>
          <w:rFonts w:ascii="Adobe Garamond Pro" w:hAnsi="Adobe Garamond Pro" w:cs="DejaVuSerif"/>
          <w:sz w:val="24"/>
          <w:szCs w:val="24"/>
        </w:rPr>
        <w:t>Jászfényszaru Város Önkormányzat K</w:t>
      </w:r>
      <w:r w:rsidR="002F65D5" w:rsidRPr="00DB1CEB">
        <w:rPr>
          <w:rFonts w:ascii="Adobe Garamond Pro" w:hAnsi="Adobe Garamond Pro" w:cs="DejaVuSerif"/>
          <w:sz w:val="24"/>
          <w:szCs w:val="24"/>
        </w:rPr>
        <w:t>épviselő</w:t>
      </w:r>
      <w:r w:rsidR="002F65D5">
        <w:rPr>
          <w:rFonts w:ascii="Adobe Garamond Pro" w:hAnsi="Adobe Garamond Pro" w:cs="DejaVuSerif"/>
          <w:sz w:val="24"/>
          <w:szCs w:val="24"/>
        </w:rPr>
        <w:t>-</w:t>
      </w:r>
      <w:r w:rsidR="002F65D5" w:rsidRPr="00DB1CEB">
        <w:rPr>
          <w:rFonts w:ascii="Adobe Garamond Pro" w:hAnsi="Adobe Garamond Pro" w:cs="DejaVuSerif"/>
          <w:sz w:val="24"/>
          <w:szCs w:val="24"/>
        </w:rPr>
        <w:t>testület</w:t>
      </w:r>
      <w:r w:rsidR="002F65D5">
        <w:rPr>
          <w:rFonts w:ascii="Adobe Garamond Pro" w:hAnsi="Adobe Garamond Pro" w:cs="DejaVuSerif"/>
          <w:sz w:val="24"/>
          <w:szCs w:val="24"/>
        </w:rPr>
        <w:t>e a határozat mellékletét képező összegz</w:t>
      </w:r>
      <w:r w:rsidR="002F65D5" w:rsidRPr="00DB1CEB">
        <w:rPr>
          <w:rFonts w:ascii="Adobe Garamond Pro" w:hAnsi="Adobe Garamond Pro" w:cs="DejaVuSerif"/>
          <w:sz w:val="24"/>
          <w:szCs w:val="24"/>
        </w:rPr>
        <w:t xml:space="preserve">ést elfogadja. </w:t>
      </w:r>
    </w:p>
    <w:p w:rsidR="002F65D5" w:rsidRDefault="002F65D5" w:rsidP="002F65D5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BE6589" w:rsidRPr="00DB1CEB" w:rsidRDefault="00BE6589" w:rsidP="002F65D5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C84311" w:rsidRPr="00DB1CEB" w:rsidRDefault="00C84311" w:rsidP="00F075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b/>
          <w:sz w:val="24"/>
          <w:szCs w:val="24"/>
        </w:rPr>
        <w:t>Határidő:</w:t>
      </w:r>
      <w:r w:rsidRPr="00DB1CEB">
        <w:rPr>
          <w:rFonts w:ascii="Adobe Garamond Pro" w:hAnsi="Adobe Garamond Pro"/>
          <w:sz w:val="24"/>
          <w:szCs w:val="24"/>
        </w:rPr>
        <w:t xml:space="preserve"> 201</w:t>
      </w:r>
      <w:r w:rsidR="00931BF9" w:rsidRPr="00DB1CEB">
        <w:rPr>
          <w:rFonts w:ascii="Adobe Garamond Pro" w:hAnsi="Adobe Garamond Pro"/>
          <w:sz w:val="24"/>
          <w:szCs w:val="24"/>
        </w:rPr>
        <w:t>9</w:t>
      </w:r>
      <w:r w:rsidRPr="00DB1CEB">
        <w:rPr>
          <w:rFonts w:ascii="Adobe Garamond Pro" w:hAnsi="Adobe Garamond Pro"/>
          <w:sz w:val="24"/>
          <w:szCs w:val="24"/>
        </w:rPr>
        <w:t xml:space="preserve">. </w:t>
      </w:r>
      <w:r w:rsidR="00F075B7" w:rsidRPr="00DB1CEB">
        <w:rPr>
          <w:rFonts w:ascii="Adobe Garamond Pro" w:hAnsi="Adobe Garamond Pro"/>
          <w:sz w:val="24"/>
          <w:szCs w:val="24"/>
        </w:rPr>
        <w:t>augusztus 23.</w:t>
      </w:r>
    </w:p>
    <w:p w:rsidR="00C84311" w:rsidRPr="00DB1CEB" w:rsidRDefault="00C84311" w:rsidP="00F075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b/>
          <w:sz w:val="24"/>
          <w:szCs w:val="24"/>
        </w:rPr>
        <w:t>Felelős:</w:t>
      </w:r>
      <w:r w:rsidRPr="00DB1CEB">
        <w:rPr>
          <w:rFonts w:ascii="Adobe Garamond Pro" w:hAnsi="Adobe Garamond Pro"/>
          <w:b/>
          <w:sz w:val="24"/>
          <w:szCs w:val="24"/>
        </w:rPr>
        <w:tab/>
      </w:r>
      <w:r w:rsidRPr="00DB1CEB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DB1CEB" w:rsidRDefault="00C84311" w:rsidP="00F075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ab/>
      </w:r>
      <w:r w:rsidRPr="00DB1CEB">
        <w:rPr>
          <w:rFonts w:ascii="Adobe Garamond Pro" w:hAnsi="Adobe Garamond Pro"/>
          <w:sz w:val="24"/>
          <w:szCs w:val="24"/>
        </w:rPr>
        <w:tab/>
        <w:t>Dr. Voller Erika jegyző</w:t>
      </w:r>
    </w:p>
    <w:p w:rsidR="006D429A" w:rsidRPr="00DB1CEB" w:rsidRDefault="006D429A" w:rsidP="00F075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ab/>
      </w:r>
      <w:r w:rsidRPr="00DB1CEB">
        <w:rPr>
          <w:rFonts w:ascii="Adobe Garamond Pro" w:hAnsi="Adobe Garamond Pro"/>
          <w:sz w:val="24"/>
          <w:szCs w:val="24"/>
        </w:rPr>
        <w:tab/>
        <w:t>Tamus Mária pénzügyi és gazdasági osztály osztályvezető</w:t>
      </w:r>
    </w:p>
    <w:p w:rsidR="00C84311" w:rsidRPr="00DB1CEB" w:rsidRDefault="00C84311" w:rsidP="00F075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ab/>
      </w:r>
      <w:r w:rsidRPr="00DB1CEB">
        <w:rPr>
          <w:rFonts w:ascii="Adobe Garamond Pro" w:hAnsi="Adobe Garamond Pro"/>
          <w:sz w:val="24"/>
          <w:szCs w:val="24"/>
        </w:rPr>
        <w:tab/>
      </w:r>
      <w:r w:rsidR="00F44DA0" w:rsidRPr="00DB1CEB">
        <w:rPr>
          <w:rFonts w:ascii="Adobe Garamond Pro" w:hAnsi="Adobe Garamond Pro"/>
          <w:sz w:val="24"/>
          <w:szCs w:val="24"/>
        </w:rPr>
        <w:t>Illés Péter projektiroda irodavezető</w:t>
      </w:r>
    </w:p>
    <w:p w:rsidR="00C84311" w:rsidRPr="00DB1CEB" w:rsidRDefault="00C84311" w:rsidP="00F075B7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b/>
          <w:sz w:val="24"/>
          <w:szCs w:val="24"/>
        </w:rPr>
        <w:t>Végrehajtásért felelős:</w:t>
      </w:r>
      <w:r w:rsidRPr="00DB1CEB">
        <w:rPr>
          <w:rFonts w:ascii="Adobe Garamond Pro" w:hAnsi="Adobe Garamond Pro"/>
          <w:sz w:val="24"/>
          <w:szCs w:val="24"/>
        </w:rPr>
        <w:t xml:space="preserve"> </w:t>
      </w:r>
      <w:r w:rsidR="006D429A" w:rsidRPr="00DB1CEB">
        <w:rPr>
          <w:rFonts w:ascii="Adobe Garamond Pro" w:hAnsi="Adobe Garamond Pro"/>
          <w:sz w:val="24"/>
          <w:szCs w:val="24"/>
        </w:rPr>
        <w:t xml:space="preserve">Tanczikó Attila </w:t>
      </w:r>
      <w:r w:rsidR="00F44DA0" w:rsidRPr="00DB1CEB">
        <w:rPr>
          <w:rFonts w:ascii="Adobe Garamond Pro" w:hAnsi="Adobe Garamond Pro"/>
          <w:sz w:val="24"/>
          <w:szCs w:val="24"/>
        </w:rPr>
        <w:t>projektiroda munkatárs</w:t>
      </w:r>
    </w:p>
    <w:p w:rsidR="00096528" w:rsidRDefault="00096528" w:rsidP="006D429A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4311" w:rsidRPr="00DB1CEB" w:rsidRDefault="00C84311" w:rsidP="006D429A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>Jászfényszaru, 201</w:t>
      </w:r>
      <w:r w:rsidR="00931BF9" w:rsidRPr="00DB1CEB">
        <w:rPr>
          <w:rFonts w:ascii="Adobe Garamond Pro" w:hAnsi="Adobe Garamond Pro"/>
          <w:sz w:val="24"/>
          <w:szCs w:val="24"/>
        </w:rPr>
        <w:t>9</w:t>
      </w:r>
      <w:r w:rsidRPr="00DB1CEB">
        <w:rPr>
          <w:rFonts w:ascii="Adobe Garamond Pro" w:hAnsi="Adobe Garamond Pro"/>
          <w:sz w:val="24"/>
          <w:szCs w:val="24"/>
        </w:rPr>
        <w:t>.</w:t>
      </w:r>
      <w:r w:rsidR="00A739D4" w:rsidRPr="00DB1CEB">
        <w:rPr>
          <w:rFonts w:ascii="Adobe Garamond Pro" w:hAnsi="Adobe Garamond Pro"/>
          <w:sz w:val="24"/>
          <w:szCs w:val="24"/>
        </w:rPr>
        <w:t xml:space="preserve"> </w:t>
      </w:r>
      <w:r w:rsidR="00F075B7" w:rsidRPr="00DB1CEB">
        <w:rPr>
          <w:rFonts w:ascii="Adobe Garamond Pro" w:hAnsi="Adobe Garamond Pro"/>
          <w:sz w:val="24"/>
          <w:szCs w:val="24"/>
        </w:rPr>
        <w:t>augusztus 14.</w:t>
      </w:r>
    </w:p>
    <w:p w:rsidR="00096528" w:rsidRDefault="00096528" w:rsidP="00C7451E">
      <w:pPr>
        <w:autoSpaceDE w:val="0"/>
        <w:autoSpaceDN w:val="0"/>
        <w:adjustRightInd w:val="0"/>
        <w:spacing w:after="240" w:line="240" w:lineRule="auto"/>
        <w:ind w:left="2832" w:firstLine="708"/>
        <w:jc w:val="both"/>
        <w:rPr>
          <w:rFonts w:ascii="Adobe Garamond Pro" w:hAnsi="Adobe Garamond Pro"/>
          <w:sz w:val="24"/>
          <w:szCs w:val="24"/>
        </w:rPr>
      </w:pPr>
    </w:p>
    <w:p w:rsidR="00C84311" w:rsidRPr="00DB1CEB" w:rsidRDefault="00C84311" w:rsidP="00C7451E">
      <w:pPr>
        <w:autoSpaceDE w:val="0"/>
        <w:autoSpaceDN w:val="0"/>
        <w:adjustRightInd w:val="0"/>
        <w:spacing w:after="240" w:line="240" w:lineRule="auto"/>
        <w:ind w:left="2832" w:firstLine="708"/>
        <w:jc w:val="both"/>
        <w:rPr>
          <w:rFonts w:ascii="Adobe Garamond Pro" w:hAnsi="Adobe Garamond Pro"/>
          <w:sz w:val="24"/>
          <w:szCs w:val="24"/>
        </w:rPr>
      </w:pPr>
      <w:bookmarkStart w:id="0" w:name="_GoBack"/>
      <w:bookmarkEnd w:id="0"/>
      <w:r w:rsidRPr="00DB1CEB">
        <w:rPr>
          <w:rFonts w:ascii="Adobe Garamond Pro" w:hAnsi="Adobe Garamond Pro"/>
          <w:sz w:val="24"/>
          <w:szCs w:val="24"/>
        </w:rPr>
        <w:t>Tisztelettel:</w:t>
      </w:r>
    </w:p>
    <w:p w:rsidR="00C84311" w:rsidRPr="00DB1CEB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DB1CEB">
        <w:rPr>
          <w:rFonts w:ascii="Adobe Garamond Pro" w:hAnsi="Adobe Garamond Pro"/>
          <w:sz w:val="24"/>
          <w:szCs w:val="24"/>
        </w:rPr>
        <w:t>Dr. Voller Erika</w:t>
      </w:r>
    </w:p>
    <w:p w:rsidR="00317E2C" w:rsidRPr="00DB1CEB" w:rsidRDefault="00C84311" w:rsidP="00C7451E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proofErr w:type="gramStart"/>
      <w:r w:rsidRPr="00DB1CEB"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317E2C" w:rsidRPr="00DB1CEB" w:rsidSect="00B31F6B">
      <w:footerReference w:type="default" r:id="rId9"/>
      <w:pgSz w:w="11906" w:h="16838"/>
      <w:pgMar w:top="851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FE" w:rsidRDefault="009F74FE" w:rsidP="008547AF">
      <w:pPr>
        <w:spacing w:after="0" w:line="240" w:lineRule="auto"/>
      </w:pPr>
      <w:r>
        <w:separator/>
      </w:r>
    </w:p>
  </w:endnote>
  <w:endnote w:type="continuationSeparator" w:id="0">
    <w:p w:rsidR="009F74FE" w:rsidRDefault="009F74FE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DejaVu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        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         PROJEKTIRODA</w:t>
    </w:r>
  </w:p>
  <w:p w:rsidR="009D1450" w:rsidRPr="00E852AB" w:rsidRDefault="00403DC0" w:rsidP="00403DC0">
    <w:pPr>
      <w:pStyle w:val="BasicParagraph"/>
      <w:jc w:val="center"/>
      <w:rPr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6D429A">
      <w:rPr>
        <w:rFonts w:ascii="Adobe Garamond Pro" w:hAnsi="Adobe Garamond Pro" w:cs="Adobe Garamond Pro"/>
        <w:sz w:val="16"/>
        <w:szCs w:val="16"/>
        <w:lang w:val="hu-HU"/>
      </w:rPr>
      <w:t>2</w:t>
    </w:r>
    <w:r>
      <w:rPr>
        <w:rFonts w:ascii="Adobe Garamond Pro" w:hAnsi="Adobe Garamond Pro" w:cs="Adobe Garamond Pro"/>
        <w:sz w:val="16"/>
        <w:szCs w:val="16"/>
        <w:lang w:val="hu-HU"/>
      </w:rPr>
      <w:t>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>
      <w:rPr>
        <w:rFonts w:ascii="Adobe Garamond Pro" w:hAnsi="Adobe Garamond Pro" w:cs="Adobe Garamond Pro"/>
        <w:sz w:val="16"/>
        <w:szCs w:val="16"/>
        <w:lang w:val="hu-HU"/>
      </w:rPr>
      <w:t>projektiroda@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FE" w:rsidRDefault="009F74FE" w:rsidP="008547AF">
      <w:pPr>
        <w:spacing w:after="0" w:line="240" w:lineRule="auto"/>
      </w:pPr>
      <w:r>
        <w:separator/>
      </w:r>
    </w:p>
  </w:footnote>
  <w:footnote w:type="continuationSeparator" w:id="0">
    <w:p w:rsidR="009F74FE" w:rsidRDefault="009F74FE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F72F9"/>
    <w:multiLevelType w:val="hybridMultilevel"/>
    <w:tmpl w:val="0712A090"/>
    <w:lvl w:ilvl="0" w:tplc="44BEB81A">
      <w:start w:val="1"/>
      <w:numFmt w:val="decimal"/>
      <w:lvlText w:val="%1."/>
      <w:lvlJc w:val="left"/>
      <w:pPr>
        <w:ind w:left="927" w:hanging="360"/>
      </w:pPr>
      <w:rPr>
        <w:rFonts w:ascii="Adobe Garamond Pro" w:eastAsiaTheme="minorHAnsi" w:hAnsi="Adobe Garamond Pro" w:cstheme="minorBidi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59221B2"/>
    <w:multiLevelType w:val="hybridMultilevel"/>
    <w:tmpl w:val="7070EEBE"/>
    <w:lvl w:ilvl="0" w:tplc="EDA2E240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96528"/>
    <w:rsid w:val="00181A5B"/>
    <w:rsid w:val="001B1BE4"/>
    <w:rsid w:val="001B40CF"/>
    <w:rsid w:val="001E77B5"/>
    <w:rsid w:val="002A7B4C"/>
    <w:rsid w:val="002B33E8"/>
    <w:rsid w:val="002B4847"/>
    <w:rsid w:val="002F65D5"/>
    <w:rsid w:val="00301D59"/>
    <w:rsid w:val="00317E2C"/>
    <w:rsid w:val="003A7EC0"/>
    <w:rsid w:val="003F4B19"/>
    <w:rsid w:val="00403DC0"/>
    <w:rsid w:val="00416EFA"/>
    <w:rsid w:val="00421D8D"/>
    <w:rsid w:val="00462B10"/>
    <w:rsid w:val="004723A8"/>
    <w:rsid w:val="004A16DB"/>
    <w:rsid w:val="005970E9"/>
    <w:rsid w:val="005B02AE"/>
    <w:rsid w:val="005C2F1C"/>
    <w:rsid w:val="00623A85"/>
    <w:rsid w:val="00663508"/>
    <w:rsid w:val="006C4F70"/>
    <w:rsid w:val="006D429A"/>
    <w:rsid w:val="006F77D8"/>
    <w:rsid w:val="007A7CB8"/>
    <w:rsid w:val="007F4AEF"/>
    <w:rsid w:val="00837CE6"/>
    <w:rsid w:val="00843613"/>
    <w:rsid w:val="008547AF"/>
    <w:rsid w:val="0087219F"/>
    <w:rsid w:val="00904418"/>
    <w:rsid w:val="00931BF9"/>
    <w:rsid w:val="009342DA"/>
    <w:rsid w:val="00946272"/>
    <w:rsid w:val="00951C35"/>
    <w:rsid w:val="009B3AE8"/>
    <w:rsid w:val="009D1450"/>
    <w:rsid w:val="009F74FE"/>
    <w:rsid w:val="00A11868"/>
    <w:rsid w:val="00A739D4"/>
    <w:rsid w:val="00A84136"/>
    <w:rsid w:val="00AC3695"/>
    <w:rsid w:val="00AC3F13"/>
    <w:rsid w:val="00B12156"/>
    <w:rsid w:val="00B31F6B"/>
    <w:rsid w:val="00B86A5E"/>
    <w:rsid w:val="00BE6589"/>
    <w:rsid w:val="00C35620"/>
    <w:rsid w:val="00C7451E"/>
    <w:rsid w:val="00C84311"/>
    <w:rsid w:val="00CA15F5"/>
    <w:rsid w:val="00CB20CF"/>
    <w:rsid w:val="00CB2F87"/>
    <w:rsid w:val="00CD194F"/>
    <w:rsid w:val="00CD5EFE"/>
    <w:rsid w:val="00D10CC1"/>
    <w:rsid w:val="00DB1CEB"/>
    <w:rsid w:val="00E70539"/>
    <w:rsid w:val="00E82436"/>
    <w:rsid w:val="00E852AB"/>
    <w:rsid w:val="00EB1250"/>
    <w:rsid w:val="00EB7805"/>
    <w:rsid w:val="00ED6BB8"/>
    <w:rsid w:val="00F075B7"/>
    <w:rsid w:val="00F44DA0"/>
    <w:rsid w:val="00FB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6DF90D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ddress">
    <w:name w:val="address"/>
    <w:rsid w:val="003A7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Andréné Marton Éva Zita</cp:lastModifiedBy>
  <cp:revision>3</cp:revision>
  <cp:lastPrinted>2019-08-15T06:14:00Z</cp:lastPrinted>
  <dcterms:created xsi:type="dcterms:W3CDTF">2019-08-15T06:06:00Z</dcterms:created>
  <dcterms:modified xsi:type="dcterms:W3CDTF">2019-08-15T09:30:00Z</dcterms:modified>
</cp:coreProperties>
</file>